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9E" w:rsidRDefault="00602B9E" w:rsidP="00602B9E"/>
    <w:p w:rsidR="00602B9E" w:rsidRDefault="00602B9E" w:rsidP="00602B9E">
      <w:pPr>
        <w:jc w:val="center"/>
        <w:rPr>
          <w:b/>
          <w:i/>
          <w:sz w:val="28"/>
          <w:szCs w:val="28"/>
        </w:rPr>
      </w:pPr>
      <w:r w:rsidRPr="00602B9E">
        <w:rPr>
          <w:b/>
          <w:i/>
          <w:sz w:val="28"/>
          <w:szCs w:val="28"/>
        </w:rPr>
        <w:t xml:space="preserve">Instructions for Accessing IEP Direct for Annual Review </w:t>
      </w:r>
    </w:p>
    <w:p w:rsidR="00602B9E" w:rsidRPr="00602B9E" w:rsidRDefault="00602B9E" w:rsidP="00602B9E">
      <w:pPr>
        <w:rPr>
          <w:b/>
          <w:i/>
          <w:sz w:val="28"/>
          <w:szCs w:val="28"/>
        </w:rPr>
      </w:pPr>
      <w:r>
        <w:rPr>
          <w:b/>
          <w:i/>
          <w:sz w:val="28"/>
          <w:szCs w:val="28"/>
        </w:rPr>
        <w:t>Basic Access:</w:t>
      </w:r>
    </w:p>
    <w:p w:rsidR="00E01140" w:rsidRDefault="004A4C24" w:rsidP="00602B9E">
      <w:pPr>
        <w:pStyle w:val="ListParagraph"/>
        <w:numPr>
          <w:ilvl w:val="0"/>
          <w:numId w:val="1"/>
        </w:numPr>
      </w:pPr>
      <w:r>
        <w:t>w</w:t>
      </w:r>
      <w:r w:rsidR="00382F72">
        <w:t>wwiepdirect.com    -    takes you to the sign-in page.</w:t>
      </w:r>
    </w:p>
    <w:p w:rsidR="00382F72" w:rsidRDefault="00382F72" w:rsidP="00382F72">
      <w:pPr>
        <w:pStyle w:val="ListParagraph"/>
        <w:numPr>
          <w:ilvl w:val="0"/>
          <w:numId w:val="1"/>
        </w:numPr>
      </w:pPr>
      <w:r>
        <w:t>Click on “Customer Login” – takes you to Customer Login</w:t>
      </w:r>
    </w:p>
    <w:p w:rsidR="00382F72" w:rsidRDefault="00382F72" w:rsidP="00382F72">
      <w:pPr>
        <w:pStyle w:val="ListParagraph"/>
        <w:numPr>
          <w:ilvl w:val="0"/>
          <w:numId w:val="1"/>
        </w:numPr>
      </w:pPr>
      <w:r>
        <w:t xml:space="preserve">Provide District ID, User ID, and Password.  Remember that the password </w:t>
      </w:r>
      <w:r>
        <w:rPr>
          <w:b/>
          <w:u w:val="single"/>
        </w:rPr>
        <w:t>must</w:t>
      </w:r>
      <w:r>
        <w:t xml:space="preserve"> be typed as follows:   “</w:t>
      </w:r>
      <w:proofErr w:type="spellStart"/>
      <w:r>
        <w:t>ALLABOUTkids</w:t>
      </w:r>
      <w:proofErr w:type="spellEnd"/>
      <w:r>
        <w:t>” – followed by a number.  No spaces.</w:t>
      </w:r>
    </w:p>
    <w:p w:rsidR="00382F72" w:rsidRDefault="00382F72" w:rsidP="00382F72">
      <w:pPr>
        <w:pStyle w:val="ListParagraph"/>
        <w:numPr>
          <w:ilvl w:val="0"/>
          <w:numId w:val="1"/>
        </w:numPr>
      </w:pPr>
      <w:r>
        <w:t>Click on “Login” – this will take you to the district’s IEP Direct program.</w:t>
      </w:r>
    </w:p>
    <w:p w:rsidR="00382F72" w:rsidRDefault="00382F72" w:rsidP="00382F72">
      <w:pPr>
        <w:pStyle w:val="ListParagraph"/>
        <w:numPr>
          <w:ilvl w:val="0"/>
          <w:numId w:val="1"/>
        </w:numPr>
      </w:pPr>
      <w:r>
        <w:t>Click on “My Students” – upper left hand corner under the IEPDirect logo – this will bring up that district’s entire CPSE and CSE population.</w:t>
      </w:r>
    </w:p>
    <w:p w:rsidR="00382F72" w:rsidRDefault="00382F72" w:rsidP="00382F72">
      <w:pPr>
        <w:pStyle w:val="ListParagraph"/>
        <w:numPr>
          <w:ilvl w:val="0"/>
          <w:numId w:val="1"/>
        </w:numPr>
      </w:pPr>
      <w:r>
        <w:t>Left upper corner:   Check for the correct school year, choose either CPSE or CSE from the drop down menu for “View”.</w:t>
      </w:r>
    </w:p>
    <w:p w:rsidR="00382F72" w:rsidRDefault="00382F72" w:rsidP="00382F72">
      <w:pPr>
        <w:pStyle w:val="ListParagraph"/>
        <w:numPr>
          <w:ilvl w:val="0"/>
          <w:numId w:val="1"/>
        </w:numPr>
      </w:pPr>
      <w:r>
        <w:t xml:space="preserve">Find your child’s name.  To the left of the child’s name will be a series of small boxes. </w:t>
      </w:r>
    </w:p>
    <w:p w:rsidR="00382F72" w:rsidRDefault="00382F72" w:rsidP="00382F72">
      <w:pPr>
        <w:pStyle w:val="ListParagraph"/>
        <w:numPr>
          <w:ilvl w:val="1"/>
          <w:numId w:val="1"/>
        </w:numPr>
      </w:pPr>
      <w:r>
        <w:t xml:space="preserve"> A black box indicates a finalized IEP – the one you need to use for progress marks for your Quarterly Review reports.</w:t>
      </w:r>
    </w:p>
    <w:p w:rsidR="00382F72" w:rsidRDefault="00382F72" w:rsidP="00382F72">
      <w:pPr>
        <w:pStyle w:val="ListParagraph"/>
        <w:numPr>
          <w:ilvl w:val="1"/>
          <w:numId w:val="1"/>
        </w:numPr>
      </w:pPr>
      <w:r>
        <w:t>A blue box indicates the child’s draft IEP.  This is the one you need for Annual Reviews.  Click on the blue box.</w:t>
      </w:r>
    </w:p>
    <w:p w:rsidR="00382F72" w:rsidRDefault="00382F72" w:rsidP="00382F72">
      <w:pPr>
        <w:pStyle w:val="ListParagraph"/>
        <w:numPr>
          <w:ilvl w:val="1"/>
          <w:numId w:val="1"/>
        </w:numPr>
      </w:pPr>
      <w:r>
        <w:t>This will take you directly to the child’s draft IEP.</w:t>
      </w:r>
    </w:p>
    <w:p w:rsidR="00382F72" w:rsidRDefault="00382F72" w:rsidP="00382F72">
      <w:pPr>
        <w:pStyle w:val="ListParagraph"/>
        <w:numPr>
          <w:ilvl w:val="0"/>
          <w:numId w:val="1"/>
        </w:numPr>
      </w:pPr>
      <w:r>
        <w:t>On the right of the screen, along any of the orange bars you will see several small icons.  The one to the far right is an icon of a file folder.  Click on that icon.</w:t>
      </w:r>
    </w:p>
    <w:p w:rsidR="00382F72" w:rsidRDefault="00382F72" w:rsidP="00382F72">
      <w:pPr>
        <w:pStyle w:val="ListParagraph"/>
        <w:numPr>
          <w:ilvl w:val="0"/>
          <w:numId w:val="1"/>
        </w:numPr>
      </w:pPr>
      <w:r>
        <w:t>You now see a “Subject Index” box – listing alphabetically all the sections of the IEP.</w:t>
      </w:r>
    </w:p>
    <w:p w:rsidR="00602B9E" w:rsidRDefault="00602B9E" w:rsidP="00602B9E"/>
    <w:p w:rsidR="00602B9E" w:rsidRDefault="00602B9E" w:rsidP="00602B9E"/>
    <w:p w:rsidR="00602B9E" w:rsidRDefault="00602B9E" w:rsidP="00602B9E"/>
    <w:p w:rsidR="00602B9E" w:rsidRDefault="00602B9E" w:rsidP="00602B9E"/>
    <w:p w:rsidR="00602B9E" w:rsidRDefault="00602B9E" w:rsidP="00602B9E"/>
    <w:p w:rsidR="007B06EE" w:rsidRDefault="007B06EE" w:rsidP="00602B9E"/>
    <w:p w:rsidR="007B06EE" w:rsidRDefault="007B06EE" w:rsidP="00602B9E"/>
    <w:p w:rsidR="00602B9E" w:rsidRDefault="00602B9E" w:rsidP="00602B9E"/>
    <w:p w:rsidR="007B06EE" w:rsidRDefault="007B06EE" w:rsidP="00602B9E">
      <w:pPr>
        <w:rPr>
          <w:b/>
          <w:i/>
          <w:sz w:val="28"/>
          <w:szCs w:val="28"/>
        </w:rPr>
      </w:pPr>
    </w:p>
    <w:p w:rsidR="00602B9E" w:rsidRPr="00602B9E" w:rsidRDefault="00602B9E" w:rsidP="00602B9E">
      <w:pPr>
        <w:rPr>
          <w:b/>
          <w:i/>
          <w:sz w:val="28"/>
          <w:szCs w:val="28"/>
        </w:rPr>
      </w:pPr>
      <w:r w:rsidRPr="00602B9E">
        <w:rPr>
          <w:b/>
          <w:i/>
          <w:sz w:val="28"/>
          <w:szCs w:val="28"/>
        </w:rPr>
        <w:t>SPAM Section</w:t>
      </w:r>
    </w:p>
    <w:p w:rsidR="00382F72" w:rsidRPr="00F33D3B" w:rsidRDefault="00382F72" w:rsidP="00382F72">
      <w:pPr>
        <w:pStyle w:val="ListParagraph"/>
        <w:numPr>
          <w:ilvl w:val="0"/>
          <w:numId w:val="1"/>
        </w:numPr>
        <w:rPr>
          <w:b/>
          <w:sz w:val="24"/>
          <w:szCs w:val="24"/>
        </w:rPr>
      </w:pPr>
      <w:r w:rsidRPr="00F33D3B">
        <w:rPr>
          <w:b/>
          <w:sz w:val="24"/>
          <w:szCs w:val="24"/>
        </w:rPr>
        <w:t>For updating SPAM, you will have to access each of the four sections separately.  They are:</w:t>
      </w:r>
    </w:p>
    <w:p w:rsidR="00382F72" w:rsidRDefault="00382F72" w:rsidP="00382F72">
      <w:pPr>
        <w:pStyle w:val="ListParagraph"/>
        <w:numPr>
          <w:ilvl w:val="1"/>
          <w:numId w:val="1"/>
        </w:numPr>
      </w:pPr>
      <w:r>
        <w:t>Academic Achievement</w:t>
      </w:r>
    </w:p>
    <w:p w:rsidR="00382F72" w:rsidRDefault="00382F72" w:rsidP="00382F72">
      <w:pPr>
        <w:pStyle w:val="ListParagraph"/>
        <w:numPr>
          <w:ilvl w:val="1"/>
          <w:numId w:val="1"/>
        </w:numPr>
      </w:pPr>
      <w:r>
        <w:t>Management Needs</w:t>
      </w:r>
    </w:p>
    <w:p w:rsidR="00382F72" w:rsidRDefault="00382F72" w:rsidP="00382F72">
      <w:pPr>
        <w:pStyle w:val="ListParagraph"/>
        <w:numPr>
          <w:ilvl w:val="1"/>
          <w:numId w:val="1"/>
        </w:numPr>
      </w:pPr>
      <w:r>
        <w:t>Physical Development</w:t>
      </w:r>
    </w:p>
    <w:p w:rsidR="00382F72" w:rsidRDefault="00382F72" w:rsidP="00382F72">
      <w:pPr>
        <w:pStyle w:val="ListParagraph"/>
        <w:numPr>
          <w:ilvl w:val="1"/>
          <w:numId w:val="1"/>
        </w:numPr>
      </w:pPr>
      <w:r>
        <w:t>Social Development</w:t>
      </w:r>
    </w:p>
    <w:p w:rsidR="00382F72" w:rsidRDefault="00382F72" w:rsidP="00382F72">
      <w:pPr>
        <w:pStyle w:val="ListParagraph"/>
        <w:numPr>
          <w:ilvl w:val="0"/>
          <w:numId w:val="1"/>
        </w:numPr>
      </w:pPr>
      <w:r>
        <w:t>The following instructions apply to each of the four sections listed above.</w:t>
      </w:r>
    </w:p>
    <w:p w:rsidR="00382F72" w:rsidRDefault="00382F72" w:rsidP="00382F72">
      <w:pPr>
        <w:pStyle w:val="ListParagraph"/>
        <w:numPr>
          <w:ilvl w:val="0"/>
          <w:numId w:val="1"/>
        </w:numPr>
      </w:pPr>
      <w:r>
        <w:t>Click on “Academic Achievement” (or any of the others)</w:t>
      </w:r>
    </w:p>
    <w:p w:rsidR="00382F72" w:rsidRDefault="00382F72" w:rsidP="00382F72">
      <w:pPr>
        <w:pStyle w:val="ListParagraph"/>
        <w:numPr>
          <w:ilvl w:val="0"/>
          <w:numId w:val="1"/>
        </w:numPr>
      </w:pPr>
      <w:r>
        <w:t>On the right hand side of the orange bar, click on the icon of a pencil.  It is the middle icon.</w:t>
      </w:r>
    </w:p>
    <w:p w:rsidR="00F33D3B" w:rsidRDefault="00F33D3B" w:rsidP="00382F72">
      <w:pPr>
        <w:pStyle w:val="ListParagraph"/>
        <w:numPr>
          <w:ilvl w:val="0"/>
          <w:numId w:val="1"/>
        </w:numPr>
      </w:pPr>
      <w:r>
        <w:t>This will now let you edit each of the sections.  Remember to address both strengths and areas of need.  The areas of need will generate your goals.</w:t>
      </w:r>
    </w:p>
    <w:p w:rsidR="00602B9E" w:rsidRDefault="00F33D3B" w:rsidP="00602B9E">
      <w:pPr>
        <w:pStyle w:val="ListParagraph"/>
        <w:numPr>
          <w:ilvl w:val="0"/>
          <w:numId w:val="1"/>
        </w:numPr>
      </w:pPr>
      <w:r>
        <w:t>Remember to save each revision.</w:t>
      </w:r>
    </w:p>
    <w:p w:rsidR="00602B9E" w:rsidRPr="00602B9E" w:rsidRDefault="007B06EE" w:rsidP="00602B9E">
      <w:pPr>
        <w:rPr>
          <w:b/>
          <w:i/>
          <w:sz w:val="28"/>
          <w:szCs w:val="28"/>
        </w:rPr>
      </w:pPr>
      <w:r>
        <w:rPr>
          <w:b/>
          <w:i/>
          <w:sz w:val="28"/>
          <w:szCs w:val="28"/>
        </w:rPr>
        <w:br/>
      </w:r>
      <w:r w:rsidR="00602B9E">
        <w:rPr>
          <w:b/>
          <w:i/>
          <w:sz w:val="28"/>
          <w:szCs w:val="28"/>
        </w:rPr>
        <w:t>Evaluation/Reports Information Section</w:t>
      </w:r>
      <w:r w:rsidR="00602B9E">
        <w:rPr>
          <w:i/>
          <w:sz w:val="28"/>
          <w:szCs w:val="28"/>
        </w:rPr>
        <w:t xml:space="preserve">     and   </w:t>
      </w:r>
      <w:r w:rsidR="00602B9E">
        <w:rPr>
          <w:b/>
          <w:i/>
          <w:sz w:val="28"/>
          <w:szCs w:val="28"/>
        </w:rPr>
        <w:t>Standard Testing Section</w:t>
      </w:r>
    </w:p>
    <w:p w:rsidR="00F33D3B" w:rsidRDefault="00F33D3B" w:rsidP="00382F72">
      <w:pPr>
        <w:pStyle w:val="ListParagraph"/>
        <w:numPr>
          <w:ilvl w:val="0"/>
          <w:numId w:val="1"/>
        </w:numPr>
        <w:rPr>
          <w:b/>
          <w:sz w:val="24"/>
          <w:szCs w:val="24"/>
        </w:rPr>
      </w:pPr>
      <w:r>
        <w:rPr>
          <w:b/>
          <w:sz w:val="24"/>
          <w:szCs w:val="24"/>
        </w:rPr>
        <w:t>Results of your evaluation need to be placed in two areas of the child’s IEP:</w:t>
      </w:r>
    </w:p>
    <w:p w:rsidR="00F33D3B" w:rsidRDefault="00F33D3B" w:rsidP="00F33D3B">
      <w:pPr>
        <w:pStyle w:val="ListParagraph"/>
        <w:numPr>
          <w:ilvl w:val="1"/>
          <w:numId w:val="1"/>
        </w:numPr>
        <w:rPr>
          <w:b/>
          <w:sz w:val="24"/>
          <w:szCs w:val="24"/>
        </w:rPr>
      </w:pPr>
      <w:r>
        <w:rPr>
          <w:b/>
          <w:sz w:val="24"/>
          <w:szCs w:val="24"/>
        </w:rPr>
        <w:t>Evaluations/Reports Information</w:t>
      </w:r>
    </w:p>
    <w:p w:rsidR="00F33D3B" w:rsidRDefault="00F33D3B" w:rsidP="00F33D3B">
      <w:pPr>
        <w:pStyle w:val="ListParagraph"/>
        <w:numPr>
          <w:ilvl w:val="1"/>
          <w:numId w:val="1"/>
        </w:numPr>
        <w:rPr>
          <w:b/>
          <w:sz w:val="24"/>
          <w:szCs w:val="24"/>
        </w:rPr>
      </w:pPr>
      <w:r>
        <w:rPr>
          <w:b/>
          <w:sz w:val="24"/>
          <w:szCs w:val="24"/>
        </w:rPr>
        <w:t>Standardized Testing</w:t>
      </w:r>
    </w:p>
    <w:p w:rsidR="00F33D3B" w:rsidRPr="00F33D3B" w:rsidRDefault="00F33D3B" w:rsidP="00F33D3B">
      <w:pPr>
        <w:pStyle w:val="ListParagraph"/>
        <w:numPr>
          <w:ilvl w:val="0"/>
          <w:numId w:val="1"/>
        </w:numPr>
        <w:rPr>
          <w:sz w:val="24"/>
          <w:szCs w:val="24"/>
        </w:rPr>
      </w:pPr>
      <w:r w:rsidRPr="00F33D3B">
        <w:t>To access either of these sections, click on the file folder icon (on orange bar on right)</w:t>
      </w:r>
    </w:p>
    <w:p w:rsidR="00F33D3B" w:rsidRPr="00F33D3B" w:rsidRDefault="00F33D3B" w:rsidP="00F33D3B">
      <w:pPr>
        <w:pStyle w:val="ListParagraph"/>
        <w:numPr>
          <w:ilvl w:val="0"/>
          <w:numId w:val="1"/>
        </w:numPr>
        <w:rPr>
          <w:sz w:val="24"/>
          <w:szCs w:val="24"/>
        </w:rPr>
      </w:pPr>
      <w:r>
        <w:t>This will take you back to the “Subject Index” box.  Click on the Evaluation/Reports Information.</w:t>
      </w:r>
    </w:p>
    <w:p w:rsidR="00F33D3B" w:rsidRPr="00F33D3B" w:rsidRDefault="00F33D3B" w:rsidP="00F33D3B">
      <w:pPr>
        <w:pStyle w:val="ListParagraph"/>
        <w:numPr>
          <w:ilvl w:val="0"/>
          <w:numId w:val="1"/>
        </w:numPr>
        <w:rPr>
          <w:sz w:val="24"/>
          <w:szCs w:val="24"/>
        </w:rPr>
      </w:pPr>
      <w:r>
        <w:t>Click on the pencil icon, the middle icon on the right side of the orange bar.</w:t>
      </w:r>
    </w:p>
    <w:p w:rsidR="00F33D3B" w:rsidRPr="00F33D3B" w:rsidRDefault="00F33D3B" w:rsidP="00F33D3B">
      <w:pPr>
        <w:pStyle w:val="ListParagraph"/>
        <w:numPr>
          <w:ilvl w:val="0"/>
          <w:numId w:val="1"/>
        </w:numPr>
        <w:rPr>
          <w:sz w:val="24"/>
          <w:szCs w:val="24"/>
        </w:rPr>
      </w:pPr>
      <w:r>
        <w:t>This will take you to the Evaluation/Report section and will allow you to add your new testing information.   Click on “Import”, on the right side of this screen.</w:t>
      </w:r>
    </w:p>
    <w:p w:rsidR="00F33D3B" w:rsidRPr="00F33D3B" w:rsidRDefault="00F33D3B" w:rsidP="00F33D3B">
      <w:pPr>
        <w:pStyle w:val="ListParagraph"/>
        <w:numPr>
          <w:ilvl w:val="0"/>
          <w:numId w:val="1"/>
        </w:numPr>
        <w:rPr>
          <w:sz w:val="24"/>
          <w:szCs w:val="24"/>
        </w:rPr>
      </w:pPr>
      <w:r>
        <w:t>Click on “Add” on the lower section of the screen.</w:t>
      </w:r>
    </w:p>
    <w:p w:rsidR="00F33D3B" w:rsidRPr="00F33D3B" w:rsidRDefault="00F33D3B" w:rsidP="00F33D3B">
      <w:pPr>
        <w:pStyle w:val="ListParagraph"/>
        <w:numPr>
          <w:ilvl w:val="0"/>
          <w:numId w:val="1"/>
        </w:numPr>
        <w:rPr>
          <w:sz w:val="24"/>
          <w:szCs w:val="24"/>
        </w:rPr>
      </w:pPr>
      <w:r>
        <w:t>Input “Date”, “Evaluation/Report (from the drop down menu), and “Examiner” (</w:t>
      </w:r>
      <w:r w:rsidRPr="00384011">
        <w:rPr>
          <w:b/>
          <w:i/>
        </w:rPr>
        <w:t xml:space="preserve">All </w:t>
      </w:r>
      <w:proofErr w:type="gramStart"/>
      <w:r w:rsidRPr="00384011">
        <w:rPr>
          <w:b/>
          <w:i/>
        </w:rPr>
        <w:t>About</w:t>
      </w:r>
      <w:proofErr w:type="gramEnd"/>
      <w:r w:rsidRPr="00384011">
        <w:rPr>
          <w:b/>
          <w:i/>
        </w:rPr>
        <w:t xml:space="preserve"> Kids</w:t>
      </w:r>
      <w:r>
        <w:t xml:space="preserve"> or </w:t>
      </w:r>
      <w:r w:rsidRPr="00384011">
        <w:rPr>
          <w:b/>
          <w:i/>
        </w:rPr>
        <w:t>Mid Island Therapy</w:t>
      </w:r>
      <w:r>
        <w:t xml:space="preserve"> if AAK is not listed).</w:t>
      </w:r>
    </w:p>
    <w:p w:rsidR="00F33D3B" w:rsidRPr="007B06EE" w:rsidRDefault="00F33D3B" w:rsidP="00F33D3B">
      <w:pPr>
        <w:pStyle w:val="ListParagraph"/>
        <w:numPr>
          <w:ilvl w:val="0"/>
          <w:numId w:val="1"/>
        </w:numPr>
        <w:rPr>
          <w:sz w:val="24"/>
          <w:szCs w:val="24"/>
        </w:rPr>
      </w:pPr>
      <w:r>
        <w:t>Click on “Save” to add new testing information, or on “Save and Return” to save and close out of this section.  This will take you back to the Evaluation/Report screen where your information should now be displayed.  Click on “Import” on the bottom of that screen.</w:t>
      </w:r>
      <w:r w:rsidR="007B06EE">
        <w:br/>
      </w:r>
    </w:p>
    <w:p w:rsidR="007B06EE" w:rsidRPr="00F33D3B" w:rsidRDefault="007B06EE" w:rsidP="007B06EE">
      <w:pPr>
        <w:pStyle w:val="ListParagraph"/>
        <w:rPr>
          <w:sz w:val="24"/>
          <w:szCs w:val="24"/>
        </w:rPr>
      </w:pPr>
      <w:r>
        <w:rPr>
          <w:sz w:val="24"/>
          <w:szCs w:val="24"/>
        </w:rPr>
        <w:br/>
      </w:r>
    </w:p>
    <w:p w:rsidR="00F33D3B" w:rsidRDefault="00F33D3B" w:rsidP="00F33D3B">
      <w:pPr>
        <w:pStyle w:val="ListParagraph"/>
        <w:numPr>
          <w:ilvl w:val="0"/>
          <w:numId w:val="1"/>
        </w:numPr>
        <w:rPr>
          <w:sz w:val="24"/>
          <w:szCs w:val="24"/>
        </w:rPr>
      </w:pPr>
      <w:r>
        <w:rPr>
          <w:sz w:val="24"/>
          <w:szCs w:val="24"/>
        </w:rPr>
        <w:t>You should now be back to the child’s draft IEP document.  Go back to the “file folder” icon (right hand side of the orange line).  The “Subject Index” will return.  Click on “Standardized Test Results”.</w:t>
      </w:r>
    </w:p>
    <w:p w:rsidR="00F33D3B" w:rsidRDefault="00F33D3B" w:rsidP="00F33D3B">
      <w:pPr>
        <w:pStyle w:val="ListParagraph"/>
        <w:numPr>
          <w:ilvl w:val="0"/>
          <w:numId w:val="1"/>
        </w:numPr>
        <w:rPr>
          <w:b/>
          <w:sz w:val="24"/>
          <w:szCs w:val="24"/>
        </w:rPr>
      </w:pPr>
      <w:r w:rsidRPr="00F33D3B">
        <w:rPr>
          <w:b/>
          <w:sz w:val="24"/>
          <w:szCs w:val="24"/>
        </w:rPr>
        <w:t>You are now read</w:t>
      </w:r>
      <w:r>
        <w:rPr>
          <w:b/>
          <w:sz w:val="24"/>
          <w:szCs w:val="24"/>
        </w:rPr>
        <w:t>y to input all your standardized</w:t>
      </w:r>
      <w:r w:rsidRPr="00F33D3B">
        <w:rPr>
          <w:b/>
          <w:sz w:val="24"/>
          <w:szCs w:val="24"/>
        </w:rPr>
        <w:t xml:space="preserve"> test findings.</w:t>
      </w:r>
    </w:p>
    <w:p w:rsidR="00F33D3B" w:rsidRDefault="00F33D3B" w:rsidP="00F33D3B">
      <w:pPr>
        <w:pStyle w:val="ListParagraph"/>
        <w:numPr>
          <w:ilvl w:val="0"/>
          <w:numId w:val="1"/>
        </w:numPr>
        <w:rPr>
          <w:sz w:val="24"/>
          <w:szCs w:val="24"/>
        </w:rPr>
      </w:pPr>
      <w:r>
        <w:rPr>
          <w:sz w:val="24"/>
          <w:szCs w:val="24"/>
        </w:rPr>
        <w:t>Click on the pencil icon (right hand side, middle icon)</w:t>
      </w:r>
    </w:p>
    <w:p w:rsidR="00F33D3B" w:rsidRDefault="00F33D3B" w:rsidP="00F33D3B">
      <w:pPr>
        <w:pStyle w:val="ListParagraph"/>
        <w:numPr>
          <w:ilvl w:val="0"/>
          <w:numId w:val="1"/>
        </w:numPr>
        <w:rPr>
          <w:sz w:val="24"/>
          <w:szCs w:val="24"/>
        </w:rPr>
      </w:pPr>
      <w:r>
        <w:rPr>
          <w:sz w:val="24"/>
          <w:szCs w:val="24"/>
        </w:rPr>
        <w:t>Click on “Import” (right hand side, top bar)</w:t>
      </w:r>
    </w:p>
    <w:p w:rsidR="00F33D3B" w:rsidRDefault="00F33D3B" w:rsidP="00F33D3B">
      <w:pPr>
        <w:pStyle w:val="ListParagraph"/>
        <w:numPr>
          <w:ilvl w:val="0"/>
          <w:numId w:val="1"/>
        </w:numPr>
        <w:rPr>
          <w:sz w:val="24"/>
          <w:szCs w:val="24"/>
        </w:rPr>
      </w:pPr>
      <w:r>
        <w:rPr>
          <w:sz w:val="24"/>
          <w:szCs w:val="24"/>
        </w:rPr>
        <w:t>Click on “Add” (center bottom of screen)</w:t>
      </w:r>
    </w:p>
    <w:p w:rsidR="00F33D3B" w:rsidRDefault="00F33D3B" w:rsidP="00F33D3B">
      <w:pPr>
        <w:pStyle w:val="ListParagraph"/>
        <w:numPr>
          <w:ilvl w:val="0"/>
          <w:numId w:val="1"/>
        </w:numPr>
        <w:rPr>
          <w:sz w:val="24"/>
          <w:szCs w:val="24"/>
        </w:rPr>
      </w:pPr>
      <w:r>
        <w:rPr>
          <w:sz w:val="24"/>
          <w:szCs w:val="24"/>
        </w:rPr>
        <w:t>On this screen, enter “Test Date”, “Standardized Test (from the drop down menu), and Examiner (</w:t>
      </w:r>
      <w:r w:rsidRPr="00F33D3B">
        <w:rPr>
          <w:b/>
          <w:i/>
          <w:sz w:val="24"/>
          <w:szCs w:val="24"/>
        </w:rPr>
        <w:t xml:space="preserve">All </w:t>
      </w:r>
      <w:proofErr w:type="gramStart"/>
      <w:r w:rsidRPr="00F33D3B">
        <w:rPr>
          <w:b/>
          <w:i/>
          <w:sz w:val="24"/>
          <w:szCs w:val="24"/>
        </w:rPr>
        <w:t>About</w:t>
      </w:r>
      <w:proofErr w:type="gramEnd"/>
      <w:r w:rsidRPr="00F33D3B">
        <w:rPr>
          <w:b/>
          <w:i/>
          <w:sz w:val="24"/>
          <w:szCs w:val="24"/>
        </w:rPr>
        <w:t xml:space="preserve"> Kids</w:t>
      </w:r>
      <w:r>
        <w:rPr>
          <w:sz w:val="24"/>
          <w:szCs w:val="24"/>
        </w:rPr>
        <w:t xml:space="preserve"> or </w:t>
      </w:r>
      <w:r w:rsidRPr="00384011">
        <w:rPr>
          <w:b/>
          <w:i/>
          <w:sz w:val="24"/>
          <w:szCs w:val="24"/>
        </w:rPr>
        <w:t>Mid Island Therapy</w:t>
      </w:r>
      <w:r>
        <w:rPr>
          <w:sz w:val="24"/>
          <w:szCs w:val="24"/>
        </w:rPr>
        <w:t>, if AAK is not displayed)</w:t>
      </w:r>
      <w:r w:rsidR="00384011">
        <w:rPr>
          <w:sz w:val="24"/>
          <w:szCs w:val="24"/>
        </w:rPr>
        <w:t>.</w:t>
      </w:r>
    </w:p>
    <w:p w:rsidR="00384011" w:rsidRDefault="00384011" w:rsidP="00F33D3B">
      <w:pPr>
        <w:pStyle w:val="ListParagraph"/>
        <w:numPr>
          <w:ilvl w:val="0"/>
          <w:numId w:val="1"/>
        </w:numPr>
        <w:rPr>
          <w:sz w:val="24"/>
          <w:szCs w:val="24"/>
        </w:rPr>
      </w:pPr>
      <w:r>
        <w:rPr>
          <w:sz w:val="24"/>
          <w:szCs w:val="24"/>
        </w:rPr>
        <w:lastRenderedPageBreak/>
        <w:t>Click on “Add (right side of screen, half-way down)</w:t>
      </w:r>
    </w:p>
    <w:p w:rsidR="00384011" w:rsidRDefault="00384011" w:rsidP="00F33D3B">
      <w:pPr>
        <w:pStyle w:val="ListParagraph"/>
        <w:numPr>
          <w:ilvl w:val="0"/>
          <w:numId w:val="1"/>
        </w:numPr>
        <w:rPr>
          <w:sz w:val="24"/>
          <w:szCs w:val="24"/>
        </w:rPr>
      </w:pPr>
      <w:r>
        <w:rPr>
          <w:sz w:val="24"/>
          <w:szCs w:val="24"/>
        </w:rPr>
        <w:t>This will now allow you to access all the subtests of your assessment tool.</w:t>
      </w:r>
    </w:p>
    <w:p w:rsidR="00384011" w:rsidRDefault="00384011" w:rsidP="00F33D3B">
      <w:pPr>
        <w:pStyle w:val="ListParagraph"/>
        <w:numPr>
          <w:ilvl w:val="0"/>
          <w:numId w:val="1"/>
        </w:numPr>
        <w:rPr>
          <w:sz w:val="24"/>
          <w:szCs w:val="24"/>
        </w:rPr>
      </w:pPr>
      <w:r>
        <w:rPr>
          <w:sz w:val="24"/>
          <w:szCs w:val="24"/>
        </w:rPr>
        <w:t>Complete all appropriate fields for every subtest.  Click “Add”.</w:t>
      </w:r>
    </w:p>
    <w:p w:rsidR="00384011" w:rsidRDefault="00384011" w:rsidP="00F33D3B">
      <w:pPr>
        <w:pStyle w:val="ListParagraph"/>
        <w:numPr>
          <w:ilvl w:val="0"/>
          <w:numId w:val="1"/>
        </w:numPr>
        <w:rPr>
          <w:sz w:val="24"/>
          <w:szCs w:val="24"/>
        </w:rPr>
      </w:pPr>
      <w:r>
        <w:rPr>
          <w:sz w:val="24"/>
          <w:szCs w:val="24"/>
        </w:rPr>
        <w:t xml:space="preserve">Your information for that test should now appear on the screen.  </w:t>
      </w:r>
    </w:p>
    <w:p w:rsidR="00384011" w:rsidRDefault="00384011" w:rsidP="00F33D3B">
      <w:pPr>
        <w:pStyle w:val="ListParagraph"/>
        <w:numPr>
          <w:ilvl w:val="0"/>
          <w:numId w:val="1"/>
        </w:numPr>
        <w:rPr>
          <w:sz w:val="24"/>
          <w:szCs w:val="24"/>
        </w:rPr>
      </w:pPr>
      <w:r>
        <w:rPr>
          <w:sz w:val="24"/>
          <w:szCs w:val="24"/>
        </w:rPr>
        <w:t>If you need to add more testing information, click “ADD” (lower section of screen).</w:t>
      </w:r>
    </w:p>
    <w:p w:rsidR="00384011" w:rsidRDefault="00384011" w:rsidP="00F33D3B">
      <w:pPr>
        <w:pStyle w:val="ListParagraph"/>
        <w:numPr>
          <w:ilvl w:val="0"/>
          <w:numId w:val="1"/>
        </w:numPr>
        <w:rPr>
          <w:sz w:val="24"/>
          <w:szCs w:val="24"/>
        </w:rPr>
      </w:pPr>
      <w:r>
        <w:rPr>
          <w:sz w:val="24"/>
          <w:szCs w:val="24"/>
        </w:rPr>
        <w:t>If you are done and want to exit this section, click on “Import” (lower section of screen).</w:t>
      </w:r>
    </w:p>
    <w:p w:rsidR="00602B9E" w:rsidRPr="00602B9E" w:rsidRDefault="007B06EE" w:rsidP="00602B9E">
      <w:pPr>
        <w:rPr>
          <w:b/>
          <w:i/>
          <w:sz w:val="32"/>
          <w:szCs w:val="32"/>
        </w:rPr>
      </w:pPr>
      <w:r>
        <w:rPr>
          <w:b/>
          <w:i/>
          <w:sz w:val="32"/>
          <w:szCs w:val="32"/>
        </w:rPr>
        <w:br/>
      </w:r>
      <w:r w:rsidR="00602B9E" w:rsidRPr="00602B9E">
        <w:rPr>
          <w:b/>
          <w:i/>
          <w:sz w:val="32"/>
          <w:szCs w:val="32"/>
        </w:rPr>
        <w:t>Preschool Outcome Summary Section</w:t>
      </w:r>
    </w:p>
    <w:p w:rsidR="00384011" w:rsidRDefault="00384011" w:rsidP="00F33D3B">
      <w:pPr>
        <w:pStyle w:val="ListParagraph"/>
        <w:numPr>
          <w:ilvl w:val="0"/>
          <w:numId w:val="1"/>
        </w:numPr>
        <w:rPr>
          <w:b/>
          <w:sz w:val="24"/>
          <w:szCs w:val="24"/>
        </w:rPr>
      </w:pPr>
      <w:r w:rsidRPr="00384011">
        <w:rPr>
          <w:b/>
          <w:sz w:val="24"/>
          <w:szCs w:val="24"/>
        </w:rPr>
        <w:t>Preschool Outcome Summary</w:t>
      </w:r>
    </w:p>
    <w:p w:rsidR="00384011" w:rsidRDefault="00384011" w:rsidP="00384011">
      <w:pPr>
        <w:pStyle w:val="ListParagraph"/>
        <w:numPr>
          <w:ilvl w:val="1"/>
          <w:numId w:val="1"/>
        </w:numPr>
        <w:rPr>
          <w:b/>
          <w:sz w:val="24"/>
          <w:szCs w:val="24"/>
        </w:rPr>
      </w:pPr>
      <w:r>
        <w:rPr>
          <w:b/>
          <w:sz w:val="24"/>
          <w:szCs w:val="24"/>
        </w:rPr>
        <w:t xml:space="preserve">Is required for </w:t>
      </w:r>
      <w:r>
        <w:rPr>
          <w:b/>
          <w:sz w:val="24"/>
          <w:szCs w:val="24"/>
          <w:u w:val="single"/>
        </w:rPr>
        <w:t>every</w:t>
      </w:r>
      <w:r>
        <w:rPr>
          <w:b/>
          <w:sz w:val="24"/>
          <w:szCs w:val="24"/>
        </w:rPr>
        <w:t xml:space="preserve"> child transition to kindergarten, even if being declassified.</w:t>
      </w:r>
    </w:p>
    <w:p w:rsidR="00384011" w:rsidRDefault="00384011" w:rsidP="00384011">
      <w:pPr>
        <w:pStyle w:val="ListParagraph"/>
        <w:numPr>
          <w:ilvl w:val="1"/>
          <w:numId w:val="1"/>
        </w:numPr>
        <w:rPr>
          <w:b/>
          <w:sz w:val="24"/>
          <w:szCs w:val="24"/>
        </w:rPr>
      </w:pPr>
      <w:r>
        <w:rPr>
          <w:b/>
          <w:sz w:val="24"/>
          <w:szCs w:val="24"/>
        </w:rPr>
        <w:t xml:space="preserve">Is required for </w:t>
      </w:r>
      <w:r>
        <w:rPr>
          <w:b/>
          <w:sz w:val="24"/>
          <w:szCs w:val="24"/>
          <w:u w:val="single"/>
        </w:rPr>
        <w:t>every</w:t>
      </w:r>
      <w:r>
        <w:rPr>
          <w:b/>
          <w:sz w:val="24"/>
          <w:szCs w:val="24"/>
        </w:rPr>
        <w:t xml:space="preserve"> child being declassified at this Annual Review meeting.</w:t>
      </w:r>
    </w:p>
    <w:p w:rsidR="00384011" w:rsidRDefault="00384011" w:rsidP="00384011">
      <w:pPr>
        <w:pStyle w:val="ListParagraph"/>
        <w:numPr>
          <w:ilvl w:val="0"/>
          <w:numId w:val="1"/>
        </w:numPr>
        <w:rPr>
          <w:sz w:val="24"/>
          <w:szCs w:val="24"/>
        </w:rPr>
      </w:pPr>
      <w:r>
        <w:rPr>
          <w:sz w:val="24"/>
          <w:szCs w:val="24"/>
        </w:rPr>
        <w:t>To access Preschool Outcome Summary, you need to locate the “State Form” tab on the second to top line on the child’s draft IEP document.  This will lead you to a drop down menu.  Choose “Preschool Outcome Summary”.</w:t>
      </w:r>
    </w:p>
    <w:p w:rsidR="006A6B01" w:rsidRDefault="00384011" w:rsidP="006A6B01">
      <w:pPr>
        <w:pStyle w:val="ListParagraph"/>
        <w:numPr>
          <w:ilvl w:val="0"/>
          <w:numId w:val="1"/>
        </w:numPr>
        <w:rPr>
          <w:sz w:val="24"/>
          <w:szCs w:val="24"/>
        </w:rPr>
      </w:pPr>
      <w:r w:rsidRPr="006A6B01">
        <w:rPr>
          <w:sz w:val="24"/>
          <w:szCs w:val="24"/>
        </w:rPr>
        <w:t xml:space="preserve">There are three sections to this form.  </w:t>
      </w:r>
      <w:r w:rsidRPr="006A6B01">
        <w:rPr>
          <w:b/>
          <w:sz w:val="24"/>
          <w:szCs w:val="24"/>
        </w:rPr>
        <w:t>Every section must be completed</w:t>
      </w:r>
      <w:r w:rsidR="006A6B01">
        <w:rPr>
          <w:b/>
          <w:sz w:val="24"/>
          <w:szCs w:val="24"/>
        </w:rPr>
        <w:t xml:space="preserve"> in the “EXIT INFORMATION” section</w:t>
      </w:r>
      <w:r w:rsidRPr="006A6B01">
        <w:rPr>
          <w:sz w:val="24"/>
          <w:szCs w:val="24"/>
        </w:rPr>
        <w:t>.  This is a sim</w:t>
      </w:r>
      <w:r w:rsidR="006A6B01" w:rsidRPr="006A6B01">
        <w:rPr>
          <w:sz w:val="24"/>
          <w:szCs w:val="24"/>
        </w:rPr>
        <w:t xml:space="preserve">ple and straight forward task. </w:t>
      </w:r>
    </w:p>
    <w:p w:rsidR="006A6B01" w:rsidRDefault="006A6B01" w:rsidP="006A6B01">
      <w:pPr>
        <w:pStyle w:val="ListParagraph"/>
        <w:numPr>
          <w:ilvl w:val="1"/>
          <w:numId w:val="1"/>
        </w:numPr>
        <w:rPr>
          <w:sz w:val="24"/>
          <w:szCs w:val="24"/>
        </w:rPr>
      </w:pPr>
      <w:r>
        <w:rPr>
          <w:sz w:val="24"/>
          <w:szCs w:val="24"/>
        </w:rPr>
        <w:t>Positive Social-Emotional Skills.</w:t>
      </w:r>
    </w:p>
    <w:p w:rsidR="006A6B01" w:rsidRDefault="006A6B01" w:rsidP="006A6B01">
      <w:pPr>
        <w:pStyle w:val="ListParagraph"/>
        <w:numPr>
          <w:ilvl w:val="2"/>
          <w:numId w:val="1"/>
        </w:numPr>
        <w:rPr>
          <w:sz w:val="24"/>
          <w:szCs w:val="24"/>
        </w:rPr>
      </w:pPr>
      <w:r w:rsidRPr="006A6B01">
        <w:rPr>
          <w:b/>
          <w:sz w:val="24"/>
          <w:szCs w:val="24"/>
        </w:rPr>
        <w:t>Source of Information</w:t>
      </w:r>
      <w:r>
        <w:rPr>
          <w:sz w:val="24"/>
          <w:szCs w:val="24"/>
        </w:rPr>
        <w:t xml:space="preserve">:  Generally the </w:t>
      </w:r>
      <w:r w:rsidR="00395DD1">
        <w:rPr>
          <w:sz w:val="24"/>
          <w:szCs w:val="24"/>
        </w:rPr>
        <w:t>“</w:t>
      </w:r>
      <w:r w:rsidRPr="00395DD1">
        <w:rPr>
          <w:b/>
          <w:i/>
          <w:sz w:val="24"/>
          <w:szCs w:val="24"/>
        </w:rPr>
        <w:t>Social/Emotional</w:t>
      </w:r>
      <w:r w:rsidR="00395DD1">
        <w:rPr>
          <w:b/>
          <w:i/>
          <w:sz w:val="24"/>
          <w:szCs w:val="24"/>
        </w:rPr>
        <w:t>”</w:t>
      </w:r>
      <w:r>
        <w:rPr>
          <w:b/>
          <w:sz w:val="24"/>
          <w:szCs w:val="24"/>
        </w:rPr>
        <w:t xml:space="preserve"> </w:t>
      </w:r>
      <w:r>
        <w:rPr>
          <w:sz w:val="24"/>
          <w:szCs w:val="24"/>
        </w:rPr>
        <w:t>section of the PES.</w:t>
      </w:r>
    </w:p>
    <w:p w:rsidR="006A6B01" w:rsidRDefault="006A6B01" w:rsidP="006A6B01">
      <w:pPr>
        <w:pStyle w:val="ListParagraph"/>
        <w:numPr>
          <w:ilvl w:val="2"/>
          <w:numId w:val="1"/>
        </w:numPr>
        <w:rPr>
          <w:sz w:val="24"/>
          <w:szCs w:val="24"/>
        </w:rPr>
      </w:pPr>
      <w:r>
        <w:rPr>
          <w:b/>
          <w:sz w:val="24"/>
          <w:szCs w:val="24"/>
        </w:rPr>
        <w:t xml:space="preserve">Date: </w:t>
      </w:r>
      <w:r w:rsidR="006B0B49">
        <w:rPr>
          <w:sz w:val="24"/>
          <w:szCs w:val="24"/>
        </w:rPr>
        <w:t xml:space="preserve"> </w:t>
      </w:r>
      <w:r w:rsidR="00395DD1">
        <w:rPr>
          <w:sz w:val="24"/>
          <w:szCs w:val="24"/>
        </w:rPr>
        <w:t>The date you gave the test.</w:t>
      </w:r>
    </w:p>
    <w:p w:rsidR="007B06EE" w:rsidRDefault="007B06EE" w:rsidP="007B06EE">
      <w:pPr>
        <w:pStyle w:val="ListParagraph"/>
        <w:ind w:left="2160"/>
        <w:rPr>
          <w:b/>
          <w:sz w:val="24"/>
          <w:szCs w:val="24"/>
        </w:rPr>
      </w:pPr>
    </w:p>
    <w:p w:rsidR="007B06EE" w:rsidRDefault="007B06EE" w:rsidP="007B06EE">
      <w:pPr>
        <w:pStyle w:val="ListParagraph"/>
        <w:ind w:left="2160"/>
        <w:rPr>
          <w:sz w:val="24"/>
          <w:szCs w:val="24"/>
        </w:rPr>
      </w:pPr>
    </w:p>
    <w:p w:rsidR="00395DD1" w:rsidRDefault="00395DD1" w:rsidP="006A6B01">
      <w:pPr>
        <w:pStyle w:val="ListParagraph"/>
        <w:numPr>
          <w:ilvl w:val="2"/>
          <w:numId w:val="1"/>
        </w:numPr>
        <w:rPr>
          <w:sz w:val="24"/>
          <w:szCs w:val="24"/>
        </w:rPr>
      </w:pPr>
      <w:r>
        <w:rPr>
          <w:b/>
          <w:sz w:val="24"/>
          <w:szCs w:val="24"/>
        </w:rPr>
        <w:t>Summary of Results:</w:t>
      </w:r>
      <w:r>
        <w:rPr>
          <w:sz w:val="24"/>
          <w:szCs w:val="24"/>
        </w:rPr>
        <w:t xml:space="preserve"> One or two sentences to the effect that his skills are within normal range, or that he continues to struggle with -------.</w:t>
      </w:r>
    </w:p>
    <w:p w:rsidR="00395DD1" w:rsidRDefault="00395DD1" w:rsidP="00395DD1">
      <w:pPr>
        <w:pStyle w:val="ListParagraph"/>
        <w:numPr>
          <w:ilvl w:val="1"/>
          <w:numId w:val="1"/>
        </w:numPr>
        <w:rPr>
          <w:sz w:val="24"/>
          <w:szCs w:val="24"/>
        </w:rPr>
      </w:pPr>
      <w:r>
        <w:rPr>
          <w:sz w:val="24"/>
          <w:szCs w:val="24"/>
        </w:rPr>
        <w:t>Acquiring and Using Knowledge</w:t>
      </w:r>
    </w:p>
    <w:p w:rsidR="00395DD1" w:rsidRDefault="00395DD1" w:rsidP="00395DD1">
      <w:pPr>
        <w:pStyle w:val="ListParagraph"/>
        <w:numPr>
          <w:ilvl w:val="2"/>
          <w:numId w:val="1"/>
        </w:numPr>
        <w:rPr>
          <w:sz w:val="24"/>
          <w:szCs w:val="24"/>
        </w:rPr>
      </w:pPr>
      <w:r>
        <w:rPr>
          <w:sz w:val="24"/>
          <w:szCs w:val="24"/>
        </w:rPr>
        <w:t xml:space="preserve">Same as above.  </w:t>
      </w:r>
    </w:p>
    <w:p w:rsidR="00395DD1" w:rsidRDefault="00395DD1" w:rsidP="00395DD1">
      <w:pPr>
        <w:pStyle w:val="ListParagraph"/>
        <w:numPr>
          <w:ilvl w:val="2"/>
          <w:numId w:val="1"/>
        </w:numPr>
        <w:rPr>
          <w:sz w:val="24"/>
          <w:szCs w:val="24"/>
        </w:rPr>
      </w:pPr>
      <w:r>
        <w:rPr>
          <w:sz w:val="24"/>
          <w:szCs w:val="24"/>
        </w:rPr>
        <w:t>Use the “</w:t>
      </w:r>
      <w:r w:rsidRPr="00395DD1">
        <w:rPr>
          <w:b/>
          <w:i/>
          <w:sz w:val="24"/>
          <w:szCs w:val="24"/>
        </w:rPr>
        <w:t>Cognitive Thinking</w:t>
      </w:r>
      <w:r>
        <w:rPr>
          <w:sz w:val="24"/>
          <w:szCs w:val="24"/>
        </w:rPr>
        <w:t>” section of the PES, unless a psychological evaluation has been completed.</w:t>
      </w:r>
    </w:p>
    <w:p w:rsidR="00395DD1" w:rsidRDefault="00395DD1" w:rsidP="00395DD1">
      <w:pPr>
        <w:pStyle w:val="ListParagraph"/>
        <w:numPr>
          <w:ilvl w:val="2"/>
          <w:numId w:val="1"/>
        </w:numPr>
        <w:rPr>
          <w:sz w:val="24"/>
          <w:szCs w:val="24"/>
        </w:rPr>
      </w:pPr>
      <w:r>
        <w:rPr>
          <w:sz w:val="24"/>
          <w:szCs w:val="24"/>
        </w:rPr>
        <w:t xml:space="preserve">Use </w:t>
      </w:r>
      <w:r w:rsidRPr="00395DD1">
        <w:rPr>
          <w:b/>
          <w:i/>
          <w:sz w:val="24"/>
          <w:szCs w:val="24"/>
        </w:rPr>
        <w:t>“Expressive Language Skills</w:t>
      </w:r>
      <w:r>
        <w:rPr>
          <w:sz w:val="24"/>
          <w:szCs w:val="24"/>
        </w:rPr>
        <w:t>” of the PES and all updated Speech/Language testing if completed.</w:t>
      </w:r>
    </w:p>
    <w:p w:rsidR="00395DD1" w:rsidRDefault="00395DD1" w:rsidP="00395DD1">
      <w:pPr>
        <w:pStyle w:val="ListParagraph"/>
        <w:numPr>
          <w:ilvl w:val="1"/>
          <w:numId w:val="1"/>
        </w:numPr>
        <w:rPr>
          <w:sz w:val="24"/>
          <w:szCs w:val="24"/>
        </w:rPr>
      </w:pPr>
      <w:r>
        <w:rPr>
          <w:sz w:val="24"/>
          <w:szCs w:val="24"/>
        </w:rPr>
        <w:t>Use of Appropriate Behaviors to Meet Their Needs</w:t>
      </w:r>
    </w:p>
    <w:p w:rsidR="00395DD1" w:rsidRDefault="00395DD1" w:rsidP="00395DD1">
      <w:pPr>
        <w:pStyle w:val="ListParagraph"/>
        <w:numPr>
          <w:ilvl w:val="2"/>
          <w:numId w:val="1"/>
        </w:numPr>
        <w:rPr>
          <w:sz w:val="24"/>
          <w:szCs w:val="24"/>
        </w:rPr>
      </w:pPr>
      <w:r>
        <w:rPr>
          <w:sz w:val="24"/>
          <w:szCs w:val="24"/>
        </w:rPr>
        <w:t xml:space="preserve">Same as the others.  </w:t>
      </w:r>
    </w:p>
    <w:p w:rsidR="00395DD1" w:rsidRDefault="00395DD1" w:rsidP="00395DD1">
      <w:pPr>
        <w:pStyle w:val="ListParagraph"/>
        <w:numPr>
          <w:ilvl w:val="2"/>
          <w:numId w:val="1"/>
        </w:numPr>
        <w:rPr>
          <w:sz w:val="24"/>
          <w:szCs w:val="24"/>
        </w:rPr>
      </w:pPr>
      <w:r>
        <w:rPr>
          <w:sz w:val="24"/>
          <w:szCs w:val="24"/>
        </w:rPr>
        <w:t xml:space="preserve">Here you should use </w:t>
      </w:r>
      <w:r w:rsidRPr="00395DD1">
        <w:rPr>
          <w:sz w:val="24"/>
          <w:szCs w:val="24"/>
        </w:rPr>
        <w:t>the</w:t>
      </w:r>
      <w:r w:rsidRPr="00395DD1">
        <w:rPr>
          <w:b/>
          <w:i/>
          <w:sz w:val="24"/>
          <w:szCs w:val="24"/>
        </w:rPr>
        <w:t xml:space="preserve"> </w:t>
      </w:r>
      <w:r>
        <w:rPr>
          <w:b/>
          <w:i/>
          <w:sz w:val="24"/>
          <w:szCs w:val="24"/>
        </w:rPr>
        <w:t>“</w:t>
      </w:r>
      <w:r w:rsidRPr="00395DD1">
        <w:rPr>
          <w:b/>
          <w:i/>
          <w:sz w:val="24"/>
          <w:szCs w:val="24"/>
        </w:rPr>
        <w:t>Large Muscle Skills</w:t>
      </w:r>
      <w:r>
        <w:rPr>
          <w:b/>
          <w:i/>
          <w:sz w:val="24"/>
          <w:szCs w:val="24"/>
        </w:rPr>
        <w:t>”</w:t>
      </w:r>
      <w:r>
        <w:rPr>
          <w:sz w:val="24"/>
          <w:szCs w:val="24"/>
        </w:rPr>
        <w:t xml:space="preserve"> and “</w:t>
      </w:r>
      <w:r w:rsidRPr="00395DD1">
        <w:rPr>
          <w:b/>
          <w:i/>
          <w:sz w:val="24"/>
          <w:szCs w:val="24"/>
        </w:rPr>
        <w:t>Small Muscle Skills</w:t>
      </w:r>
      <w:r>
        <w:rPr>
          <w:b/>
          <w:i/>
          <w:sz w:val="24"/>
          <w:szCs w:val="24"/>
        </w:rPr>
        <w:t>”</w:t>
      </w:r>
      <w:r w:rsidRPr="00395DD1">
        <w:rPr>
          <w:b/>
          <w:i/>
          <w:sz w:val="24"/>
          <w:szCs w:val="24"/>
        </w:rPr>
        <w:t xml:space="preserve"> </w:t>
      </w:r>
      <w:r>
        <w:rPr>
          <w:sz w:val="24"/>
          <w:szCs w:val="24"/>
        </w:rPr>
        <w:t>sections of the PES as well as the “</w:t>
      </w:r>
      <w:r w:rsidRPr="00395DD1">
        <w:rPr>
          <w:b/>
          <w:i/>
          <w:sz w:val="24"/>
          <w:szCs w:val="24"/>
        </w:rPr>
        <w:t>Self-Help Skills</w:t>
      </w:r>
      <w:r>
        <w:rPr>
          <w:b/>
          <w:i/>
          <w:sz w:val="24"/>
          <w:szCs w:val="24"/>
        </w:rPr>
        <w:t>”</w:t>
      </w:r>
      <w:r>
        <w:rPr>
          <w:sz w:val="24"/>
          <w:szCs w:val="24"/>
        </w:rPr>
        <w:t xml:space="preserve"> section.</w:t>
      </w:r>
    </w:p>
    <w:p w:rsidR="00602B9E" w:rsidRPr="00602B9E" w:rsidRDefault="00602B9E" w:rsidP="00602B9E">
      <w:pPr>
        <w:rPr>
          <w:sz w:val="24"/>
          <w:szCs w:val="24"/>
        </w:rPr>
      </w:pPr>
    </w:p>
    <w:p w:rsidR="00602B9E" w:rsidRPr="00602B9E" w:rsidRDefault="00602B9E" w:rsidP="00602B9E">
      <w:pPr>
        <w:rPr>
          <w:b/>
          <w:i/>
          <w:sz w:val="28"/>
          <w:szCs w:val="28"/>
        </w:rPr>
      </w:pPr>
      <w:r w:rsidRPr="00602B9E">
        <w:rPr>
          <w:b/>
          <w:i/>
          <w:sz w:val="28"/>
          <w:szCs w:val="28"/>
        </w:rPr>
        <w:t>Measurable Annual Goals</w:t>
      </w:r>
    </w:p>
    <w:p w:rsidR="004D1453" w:rsidRDefault="004D1453" w:rsidP="004D1453">
      <w:pPr>
        <w:pStyle w:val="ListParagraph"/>
        <w:numPr>
          <w:ilvl w:val="0"/>
          <w:numId w:val="1"/>
        </w:numPr>
        <w:rPr>
          <w:sz w:val="24"/>
          <w:szCs w:val="24"/>
        </w:rPr>
      </w:pPr>
      <w:r>
        <w:rPr>
          <w:b/>
          <w:sz w:val="24"/>
          <w:szCs w:val="24"/>
        </w:rPr>
        <w:t xml:space="preserve">Measurable Annual Goals: </w:t>
      </w:r>
      <w:r>
        <w:rPr>
          <w:sz w:val="24"/>
          <w:szCs w:val="24"/>
        </w:rPr>
        <w:t>Go back to step #17 if you’ve forgotten how to access the “Subject Index”.  This time click on “</w:t>
      </w:r>
      <w:r>
        <w:rPr>
          <w:b/>
          <w:i/>
          <w:sz w:val="24"/>
          <w:szCs w:val="24"/>
        </w:rPr>
        <w:t>Measurable Annual Goals”</w:t>
      </w:r>
      <w:r>
        <w:rPr>
          <w:sz w:val="24"/>
          <w:szCs w:val="24"/>
        </w:rPr>
        <w:t>.</w:t>
      </w:r>
    </w:p>
    <w:p w:rsidR="004D1453" w:rsidRDefault="004D1453" w:rsidP="004D1453">
      <w:pPr>
        <w:pStyle w:val="ListParagraph"/>
        <w:numPr>
          <w:ilvl w:val="0"/>
          <w:numId w:val="1"/>
        </w:numPr>
        <w:rPr>
          <w:sz w:val="24"/>
          <w:szCs w:val="24"/>
        </w:rPr>
      </w:pPr>
      <w:r>
        <w:rPr>
          <w:sz w:val="24"/>
          <w:szCs w:val="24"/>
        </w:rPr>
        <w:t>Click on the pencil icon (orange bar on right, middle icon)</w:t>
      </w:r>
    </w:p>
    <w:p w:rsidR="004D1453" w:rsidRDefault="004D1453" w:rsidP="004D1453">
      <w:pPr>
        <w:pStyle w:val="ListParagraph"/>
        <w:numPr>
          <w:ilvl w:val="0"/>
          <w:numId w:val="1"/>
        </w:numPr>
        <w:rPr>
          <w:sz w:val="24"/>
          <w:szCs w:val="24"/>
        </w:rPr>
      </w:pPr>
      <w:r>
        <w:rPr>
          <w:sz w:val="24"/>
          <w:szCs w:val="24"/>
        </w:rPr>
        <w:t>Click on “Save, add More Goals”.  This will take you to a listing of goal domains.</w:t>
      </w:r>
    </w:p>
    <w:p w:rsidR="004D1453" w:rsidRDefault="004D1453" w:rsidP="004D1453">
      <w:pPr>
        <w:pStyle w:val="ListParagraph"/>
        <w:numPr>
          <w:ilvl w:val="0"/>
          <w:numId w:val="1"/>
        </w:numPr>
        <w:rPr>
          <w:sz w:val="24"/>
          <w:szCs w:val="24"/>
        </w:rPr>
      </w:pPr>
      <w:r>
        <w:rPr>
          <w:sz w:val="24"/>
          <w:szCs w:val="24"/>
        </w:rPr>
        <w:t>Click on the desired goal (i.e., Speech/Language, Study Skills).</w:t>
      </w:r>
    </w:p>
    <w:p w:rsidR="004D1453" w:rsidRDefault="004D1453" w:rsidP="004D1453">
      <w:pPr>
        <w:pStyle w:val="ListParagraph"/>
        <w:numPr>
          <w:ilvl w:val="0"/>
          <w:numId w:val="1"/>
        </w:numPr>
        <w:rPr>
          <w:sz w:val="24"/>
          <w:szCs w:val="24"/>
        </w:rPr>
      </w:pPr>
      <w:r>
        <w:rPr>
          <w:sz w:val="24"/>
          <w:szCs w:val="24"/>
        </w:rPr>
        <w:t>Do not use “Custom Goal, how many” unless you are adding very specific goals that are not found in the goal bank for your domain.</w:t>
      </w:r>
    </w:p>
    <w:p w:rsidR="004D1453" w:rsidRDefault="004D1453" w:rsidP="004D1453">
      <w:pPr>
        <w:pStyle w:val="ListParagraph"/>
        <w:numPr>
          <w:ilvl w:val="0"/>
          <w:numId w:val="1"/>
        </w:numPr>
        <w:rPr>
          <w:sz w:val="24"/>
          <w:szCs w:val="24"/>
        </w:rPr>
      </w:pPr>
      <w:r>
        <w:rPr>
          <w:sz w:val="24"/>
          <w:szCs w:val="24"/>
        </w:rPr>
        <w:t>Find the goal you want, click on the white circle to the left.  Click on “Continue”.</w:t>
      </w:r>
    </w:p>
    <w:p w:rsidR="004D1453" w:rsidRDefault="004D1453" w:rsidP="004D1453">
      <w:pPr>
        <w:pStyle w:val="ListParagraph"/>
        <w:numPr>
          <w:ilvl w:val="0"/>
          <w:numId w:val="1"/>
        </w:numPr>
        <w:rPr>
          <w:sz w:val="24"/>
          <w:szCs w:val="24"/>
        </w:rPr>
      </w:pPr>
      <w:r>
        <w:rPr>
          <w:sz w:val="24"/>
          <w:szCs w:val="24"/>
        </w:rPr>
        <w:t>Choose the objective</w:t>
      </w:r>
      <w:r w:rsidR="00C94850">
        <w:rPr>
          <w:sz w:val="24"/>
          <w:szCs w:val="24"/>
        </w:rPr>
        <w:t>s</w:t>
      </w:r>
      <w:r>
        <w:rPr>
          <w:sz w:val="24"/>
          <w:szCs w:val="24"/>
        </w:rPr>
        <w:t xml:space="preserve"> you want for each goal.  </w:t>
      </w:r>
      <w:r w:rsidR="00C94850">
        <w:rPr>
          <w:sz w:val="24"/>
          <w:szCs w:val="24"/>
        </w:rPr>
        <w:t>(</w:t>
      </w:r>
      <w:r>
        <w:rPr>
          <w:sz w:val="24"/>
          <w:szCs w:val="24"/>
        </w:rPr>
        <w:t xml:space="preserve">Think of “objectives” as “benchmarks”.  </w:t>
      </w:r>
      <w:r w:rsidR="00C94850">
        <w:rPr>
          <w:sz w:val="24"/>
          <w:szCs w:val="24"/>
        </w:rPr>
        <w:t>Only use the number of objectives you need for an annual report.  If it is for a new 10-month IEP, you should use three objectives for each goal.)  Now, click on “Continue”.</w:t>
      </w:r>
    </w:p>
    <w:p w:rsidR="00C94850" w:rsidRDefault="00C94850" w:rsidP="004D1453">
      <w:pPr>
        <w:pStyle w:val="ListParagraph"/>
        <w:numPr>
          <w:ilvl w:val="0"/>
          <w:numId w:val="1"/>
        </w:numPr>
        <w:rPr>
          <w:sz w:val="24"/>
          <w:szCs w:val="24"/>
        </w:rPr>
      </w:pPr>
      <w:r>
        <w:rPr>
          <w:sz w:val="24"/>
          <w:szCs w:val="24"/>
        </w:rPr>
        <w:t xml:space="preserve">You will now be led through the steps to complete goals and objectives.  Every drop down menu </w:t>
      </w:r>
      <w:r>
        <w:rPr>
          <w:b/>
          <w:sz w:val="24"/>
          <w:szCs w:val="24"/>
          <w:u w:val="single"/>
        </w:rPr>
        <w:t>must</w:t>
      </w:r>
      <w:r>
        <w:rPr>
          <w:sz w:val="24"/>
          <w:szCs w:val="24"/>
        </w:rPr>
        <w:t xml:space="preserve"> be completed.  </w:t>
      </w:r>
      <w:proofErr w:type="gramStart"/>
      <w:r>
        <w:rPr>
          <w:sz w:val="24"/>
          <w:szCs w:val="24"/>
        </w:rPr>
        <w:t>Criteria is</w:t>
      </w:r>
      <w:proofErr w:type="gramEnd"/>
      <w:r>
        <w:rPr>
          <w:sz w:val="24"/>
          <w:szCs w:val="24"/>
        </w:rPr>
        <w:t xml:space="preserve"> generally 85%.  Criteria Period is generally “over 4 weeks”.  Method provides you with many choices.  Schedule is “Quarterly”</w:t>
      </w:r>
    </w:p>
    <w:p w:rsidR="00C94850" w:rsidRDefault="00C94850" w:rsidP="004D1453">
      <w:pPr>
        <w:pStyle w:val="ListParagraph"/>
        <w:numPr>
          <w:ilvl w:val="0"/>
          <w:numId w:val="1"/>
        </w:numPr>
        <w:rPr>
          <w:sz w:val="24"/>
          <w:szCs w:val="24"/>
        </w:rPr>
      </w:pPr>
      <w:r>
        <w:rPr>
          <w:sz w:val="24"/>
          <w:szCs w:val="24"/>
        </w:rPr>
        <w:t>To continue to add more goals, click on “Save and add more goals”</w:t>
      </w:r>
    </w:p>
    <w:p w:rsidR="00F33D3B" w:rsidRPr="007B06EE" w:rsidRDefault="00C94850" w:rsidP="00F33D3B">
      <w:pPr>
        <w:pStyle w:val="ListParagraph"/>
        <w:numPr>
          <w:ilvl w:val="0"/>
          <w:numId w:val="1"/>
        </w:numPr>
        <w:rPr>
          <w:b/>
          <w:sz w:val="24"/>
          <w:szCs w:val="24"/>
        </w:rPr>
      </w:pPr>
      <w:r w:rsidRPr="007B06EE">
        <w:rPr>
          <w:sz w:val="24"/>
          <w:szCs w:val="24"/>
        </w:rPr>
        <w:t>When you are done with your goals and objectives, click on “Save”.</w:t>
      </w:r>
      <w:bookmarkStart w:id="0" w:name="_GoBack"/>
      <w:bookmarkEnd w:id="0"/>
    </w:p>
    <w:p w:rsidR="00382F72" w:rsidRDefault="00382F72" w:rsidP="00382F72">
      <w:pPr>
        <w:pStyle w:val="ListParagraph"/>
        <w:ind w:left="1440"/>
      </w:pPr>
    </w:p>
    <w:sectPr w:rsidR="00382F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9E" w:rsidRDefault="00602B9E" w:rsidP="00602B9E">
      <w:pPr>
        <w:spacing w:after="0" w:line="240" w:lineRule="auto"/>
      </w:pPr>
      <w:r>
        <w:separator/>
      </w:r>
    </w:p>
  </w:endnote>
  <w:endnote w:type="continuationSeparator" w:id="0">
    <w:p w:rsidR="00602B9E" w:rsidRDefault="00602B9E" w:rsidP="0060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E" w:rsidRPr="007B06EE" w:rsidRDefault="00602B9E">
    <w:pPr>
      <w:pStyle w:val="Footer"/>
      <w:rPr>
        <w:sz w:val="16"/>
        <w:szCs w:val="16"/>
      </w:rPr>
    </w:pPr>
    <w:r w:rsidRPr="007B06EE">
      <w:rPr>
        <w:sz w:val="16"/>
        <w:szCs w:val="16"/>
      </w:rPr>
      <w:t>All About Kids, 2011</w:t>
    </w:r>
  </w:p>
  <w:p w:rsidR="00602B9E" w:rsidRDefault="00602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9E" w:rsidRDefault="00602B9E" w:rsidP="00602B9E">
      <w:pPr>
        <w:spacing w:after="0" w:line="240" w:lineRule="auto"/>
      </w:pPr>
      <w:r>
        <w:separator/>
      </w:r>
    </w:p>
  </w:footnote>
  <w:footnote w:type="continuationSeparator" w:id="0">
    <w:p w:rsidR="00602B9E" w:rsidRDefault="00602B9E" w:rsidP="00602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6EE" w:rsidRDefault="007B06EE" w:rsidP="007B06EE">
    <w:pPr>
      <w:pStyle w:val="Header"/>
      <w:jc w:val="center"/>
    </w:pPr>
    <w:r>
      <w:rPr>
        <w:rFonts w:ascii="Georgia" w:hAnsi="Georgia"/>
        <w:b/>
        <w:bCs/>
        <w:i/>
        <w:iCs/>
        <w:noProof/>
        <w:sz w:val="16"/>
        <w:szCs w:val="34"/>
      </w:rPr>
      <w:drawing>
        <wp:inline distT="0" distB="0" distL="0" distR="0">
          <wp:extent cx="4076700" cy="1355946"/>
          <wp:effectExtent l="0" t="0" r="0" b="0"/>
          <wp:docPr id="1" name="Picture 1" descr="AAK New Logo_Final 4-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K New Logo_Final 4-3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13559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97380"/>
    <w:multiLevelType w:val="hybridMultilevel"/>
    <w:tmpl w:val="5B66B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72"/>
    <w:rsid w:val="00382F72"/>
    <w:rsid w:val="00384011"/>
    <w:rsid w:val="00395DD1"/>
    <w:rsid w:val="004A4C24"/>
    <w:rsid w:val="004D1453"/>
    <w:rsid w:val="00602B9E"/>
    <w:rsid w:val="006A6B01"/>
    <w:rsid w:val="006B0B49"/>
    <w:rsid w:val="007B06EE"/>
    <w:rsid w:val="00953855"/>
    <w:rsid w:val="00A94EF4"/>
    <w:rsid w:val="00C94850"/>
    <w:rsid w:val="00E01140"/>
    <w:rsid w:val="00F3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602B9E"/>
    <w:pPr>
      <w:keepNext/>
      <w:widowControl w:val="0"/>
      <w:spacing w:after="0" w:line="240" w:lineRule="auto"/>
      <w:jc w:val="right"/>
      <w:outlineLvl w:val="4"/>
    </w:pPr>
    <w:rPr>
      <w:rFonts w:ascii="Comic Sans MS" w:eastAsia="Times New Roman" w:hAnsi="Comic Sans MS" w:cs="Times New Roman"/>
      <w:b/>
      <w:color w:val="0000FF"/>
      <w:kern w:val="28"/>
      <w:sz w:val="12"/>
      <w:szCs w:val="1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F72"/>
    <w:pPr>
      <w:ind w:left="720"/>
      <w:contextualSpacing/>
    </w:pPr>
  </w:style>
  <w:style w:type="character" w:customStyle="1" w:styleId="Heading5Char">
    <w:name w:val="Heading 5 Char"/>
    <w:basedOn w:val="DefaultParagraphFont"/>
    <w:link w:val="Heading5"/>
    <w:semiHidden/>
    <w:rsid w:val="00602B9E"/>
    <w:rPr>
      <w:rFonts w:ascii="Comic Sans MS" w:eastAsia="Times New Roman" w:hAnsi="Comic Sans MS" w:cs="Times New Roman"/>
      <w:b/>
      <w:color w:val="0000FF"/>
      <w:kern w:val="28"/>
      <w:sz w:val="12"/>
      <w:szCs w:val="12"/>
      <w:lang w:val="en"/>
    </w:rPr>
  </w:style>
  <w:style w:type="paragraph" w:styleId="BalloonText">
    <w:name w:val="Balloon Text"/>
    <w:basedOn w:val="Normal"/>
    <w:link w:val="BalloonTextChar"/>
    <w:uiPriority w:val="99"/>
    <w:semiHidden/>
    <w:unhideWhenUsed/>
    <w:rsid w:val="00602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B9E"/>
    <w:rPr>
      <w:rFonts w:ascii="Tahoma" w:hAnsi="Tahoma" w:cs="Tahoma"/>
      <w:sz w:val="16"/>
      <w:szCs w:val="16"/>
    </w:rPr>
  </w:style>
  <w:style w:type="paragraph" w:styleId="Header">
    <w:name w:val="header"/>
    <w:basedOn w:val="Normal"/>
    <w:link w:val="HeaderChar"/>
    <w:uiPriority w:val="99"/>
    <w:unhideWhenUsed/>
    <w:rsid w:val="00602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B9E"/>
  </w:style>
  <w:style w:type="paragraph" w:styleId="Footer">
    <w:name w:val="footer"/>
    <w:basedOn w:val="Normal"/>
    <w:link w:val="FooterChar"/>
    <w:uiPriority w:val="99"/>
    <w:unhideWhenUsed/>
    <w:rsid w:val="00602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602B9E"/>
    <w:pPr>
      <w:keepNext/>
      <w:widowControl w:val="0"/>
      <w:spacing w:after="0" w:line="240" w:lineRule="auto"/>
      <w:jc w:val="right"/>
      <w:outlineLvl w:val="4"/>
    </w:pPr>
    <w:rPr>
      <w:rFonts w:ascii="Comic Sans MS" w:eastAsia="Times New Roman" w:hAnsi="Comic Sans MS" w:cs="Times New Roman"/>
      <w:b/>
      <w:color w:val="0000FF"/>
      <w:kern w:val="28"/>
      <w:sz w:val="12"/>
      <w:szCs w:val="1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F72"/>
    <w:pPr>
      <w:ind w:left="720"/>
      <w:contextualSpacing/>
    </w:pPr>
  </w:style>
  <w:style w:type="character" w:customStyle="1" w:styleId="Heading5Char">
    <w:name w:val="Heading 5 Char"/>
    <w:basedOn w:val="DefaultParagraphFont"/>
    <w:link w:val="Heading5"/>
    <w:semiHidden/>
    <w:rsid w:val="00602B9E"/>
    <w:rPr>
      <w:rFonts w:ascii="Comic Sans MS" w:eastAsia="Times New Roman" w:hAnsi="Comic Sans MS" w:cs="Times New Roman"/>
      <w:b/>
      <w:color w:val="0000FF"/>
      <w:kern w:val="28"/>
      <w:sz w:val="12"/>
      <w:szCs w:val="12"/>
      <w:lang w:val="en"/>
    </w:rPr>
  </w:style>
  <w:style w:type="paragraph" w:styleId="BalloonText">
    <w:name w:val="Balloon Text"/>
    <w:basedOn w:val="Normal"/>
    <w:link w:val="BalloonTextChar"/>
    <w:uiPriority w:val="99"/>
    <w:semiHidden/>
    <w:unhideWhenUsed/>
    <w:rsid w:val="00602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B9E"/>
    <w:rPr>
      <w:rFonts w:ascii="Tahoma" w:hAnsi="Tahoma" w:cs="Tahoma"/>
      <w:sz w:val="16"/>
      <w:szCs w:val="16"/>
    </w:rPr>
  </w:style>
  <w:style w:type="paragraph" w:styleId="Header">
    <w:name w:val="header"/>
    <w:basedOn w:val="Normal"/>
    <w:link w:val="HeaderChar"/>
    <w:uiPriority w:val="99"/>
    <w:unhideWhenUsed/>
    <w:rsid w:val="00602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B9E"/>
  </w:style>
  <w:style w:type="paragraph" w:styleId="Footer">
    <w:name w:val="footer"/>
    <w:basedOn w:val="Normal"/>
    <w:link w:val="FooterChar"/>
    <w:uiPriority w:val="99"/>
    <w:unhideWhenUsed/>
    <w:rsid w:val="00602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4E00-430C-4533-924C-99E0C446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All About Kids</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Ferrin</dc:creator>
  <cp:lastModifiedBy>Anne Worth</cp:lastModifiedBy>
  <cp:revision>3</cp:revision>
  <dcterms:created xsi:type="dcterms:W3CDTF">2012-01-09T14:33:00Z</dcterms:created>
  <dcterms:modified xsi:type="dcterms:W3CDTF">2012-10-12T01:22:00Z</dcterms:modified>
</cp:coreProperties>
</file>